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03" w:rsidRPr="00B97B03" w:rsidRDefault="00B97B03" w:rsidP="00B97B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97B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УТВЕРЖДАЮ</w:t>
      </w:r>
    </w:p>
    <w:p w:rsidR="00B97B03" w:rsidRPr="00B97B03" w:rsidRDefault="00B97B03" w:rsidP="00B97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B03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</w:t>
      </w:r>
    </w:p>
    <w:p w:rsidR="00B97B03" w:rsidRPr="00B97B03" w:rsidRDefault="00B97B03" w:rsidP="00B97B0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97B03">
        <w:rPr>
          <w:rFonts w:ascii="Times New Roman" w:hAnsi="Times New Roman" w:cs="Times New Roman"/>
          <w:sz w:val="28"/>
          <w:szCs w:val="28"/>
        </w:rPr>
        <w:t xml:space="preserve">общим собранием трудового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7B03">
        <w:rPr>
          <w:rFonts w:ascii="Times New Roman" w:hAnsi="Times New Roman" w:cs="Times New Roman"/>
          <w:sz w:val="28"/>
          <w:szCs w:val="28"/>
        </w:rPr>
        <w:t>Директор М</w:t>
      </w:r>
      <w:r w:rsidR="00FE7F8D">
        <w:rPr>
          <w:rFonts w:ascii="Times New Roman" w:hAnsi="Times New Roman" w:cs="Times New Roman"/>
          <w:sz w:val="28"/>
          <w:szCs w:val="28"/>
        </w:rPr>
        <w:t>Б</w:t>
      </w:r>
      <w:r w:rsidRPr="00B97B03">
        <w:rPr>
          <w:rFonts w:ascii="Times New Roman" w:hAnsi="Times New Roman" w:cs="Times New Roman"/>
          <w:sz w:val="28"/>
          <w:szCs w:val="28"/>
        </w:rPr>
        <w:t>У ДО «ДДТ»</w:t>
      </w:r>
      <w:proofErr w:type="gramEnd"/>
    </w:p>
    <w:p w:rsidR="00B97B03" w:rsidRPr="00B97B03" w:rsidRDefault="00B97B03" w:rsidP="00B97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B03">
        <w:rPr>
          <w:rFonts w:ascii="Times New Roman" w:hAnsi="Times New Roman" w:cs="Times New Roman"/>
          <w:sz w:val="28"/>
          <w:szCs w:val="28"/>
        </w:rPr>
        <w:t xml:space="preserve">коллектива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7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B0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97B0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B97B03">
        <w:rPr>
          <w:rFonts w:ascii="Times New Roman" w:hAnsi="Times New Roman" w:cs="Times New Roman"/>
          <w:sz w:val="28"/>
          <w:szCs w:val="28"/>
        </w:rPr>
        <w:t>амилькала</w:t>
      </w:r>
      <w:proofErr w:type="spellEnd"/>
    </w:p>
    <w:p w:rsidR="00B97B03" w:rsidRPr="00B97B03" w:rsidRDefault="00B97B03" w:rsidP="00B97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B03">
        <w:rPr>
          <w:rFonts w:ascii="Times New Roman" w:hAnsi="Times New Roman" w:cs="Times New Roman"/>
          <w:sz w:val="28"/>
          <w:szCs w:val="28"/>
        </w:rPr>
        <w:t>протокол от 15.05.20</w:t>
      </w:r>
      <w:r w:rsidR="00FE7F8D">
        <w:rPr>
          <w:rFonts w:ascii="Times New Roman" w:hAnsi="Times New Roman" w:cs="Times New Roman"/>
          <w:sz w:val="28"/>
          <w:szCs w:val="28"/>
        </w:rPr>
        <w:t>20</w:t>
      </w:r>
      <w:r w:rsidRPr="00B97B03">
        <w:rPr>
          <w:rFonts w:ascii="Times New Roman" w:hAnsi="Times New Roman" w:cs="Times New Roman"/>
          <w:sz w:val="28"/>
          <w:szCs w:val="28"/>
        </w:rPr>
        <w:t xml:space="preserve"> № 1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7B03">
        <w:rPr>
          <w:rFonts w:ascii="Times New Roman" w:hAnsi="Times New Roman" w:cs="Times New Roman"/>
          <w:sz w:val="28"/>
          <w:szCs w:val="28"/>
        </w:rPr>
        <w:t xml:space="preserve"> ______ Абдурахманов М.М.            </w:t>
      </w:r>
    </w:p>
    <w:p w:rsidR="00B97B03" w:rsidRPr="00B97B03" w:rsidRDefault="00B97B03" w:rsidP="00B97B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97B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15.05.20</w:t>
      </w:r>
      <w:r w:rsidR="00FE7F8D">
        <w:rPr>
          <w:rFonts w:ascii="Times New Roman" w:hAnsi="Times New Roman" w:cs="Times New Roman"/>
          <w:sz w:val="28"/>
          <w:szCs w:val="28"/>
        </w:rPr>
        <w:t>20</w:t>
      </w:r>
      <w:r w:rsidRPr="00B97B03">
        <w:rPr>
          <w:rFonts w:ascii="Times New Roman" w:hAnsi="Times New Roman" w:cs="Times New Roman"/>
          <w:sz w:val="28"/>
          <w:szCs w:val="28"/>
        </w:rPr>
        <w:t>г.</w:t>
      </w:r>
    </w:p>
    <w:p w:rsidR="00B97B03" w:rsidRPr="00B97B03" w:rsidRDefault="00B97B03" w:rsidP="00B97B0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B0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P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ПРАВИЛА</w:t>
      </w:r>
    </w:p>
    <w:p w:rsidR="00B97B03" w:rsidRP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ВНУТРЕННЕГО ТРУДОВОГО РАСПОРЯДКА</w:t>
      </w:r>
    </w:p>
    <w:p w:rsidR="00B97B03" w:rsidRP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Муниципального</w:t>
      </w:r>
      <w:r>
        <w:rPr>
          <w:rFonts w:ascii="Times New Roman" w:hAnsi="Times New Roman" w:cs="Times New Roman"/>
          <w:sz w:val="32"/>
        </w:rPr>
        <w:t xml:space="preserve"> </w:t>
      </w:r>
      <w:r w:rsidR="00FE7F8D">
        <w:rPr>
          <w:rFonts w:ascii="Times New Roman" w:hAnsi="Times New Roman" w:cs="Times New Roman"/>
          <w:sz w:val="32"/>
        </w:rPr>
        <w:t>бюджетного</w:t>
      </w:r>
      <w:r w:rsidRPr="00B97B03">
        <w:rPr>
          <w:rFonts w:ascii="Times New Roman" w:hAnsi="Times New Roman" w:cs="Times New Roman"/>
          <w:sz w:val="32"/>
        </w:rPr>
        <w:t xml:space="preserve"> учреждения</w:t>
      </w:r>
    </w:p>
    <w:p w:rsidR="00B97B03" w:rsidRP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дополнительного образования</w:t>
      </w: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«Дома детского творчества»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</w:t>
      </w:r>
      <w:r w:rsidR="00FE7F8D">
        <w:rPr>
          <w:rFonts w:ascii="Times New Roman" w:hAnsi="Times New Roman" w:cs="Times New Roman"/>
          <w:sz w:val="32"/>
        </w:rPr>
        <w:t>20</w:t>
      </w:r>
      <w:r>
        <w:rPr>
          <w:rFonts w:ascii="Times New Roman" w:hAnsi="Times New Roman" w:cs="Times New Roman"/>
          <w:sz w:val="32"/>
        </w:rPr>
        <w:t>г.</w:t>
      </w:r>
    </w:p>
    <w:p w:rsidR="00B97B03" w:rsidRDefault="00B97B03" w:rsidP="00B97B03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B97B03" w:rsidRPr="00B97B03" w:rsidRDefault="00B97B03" w:rsidP="00B97B03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97B03">
        <w:rPr>
          <w:rFonts w:ascii="Times New Roman" w:hAnsi="Times New Roman" w:cs="Times New Roman"/>
          <w:b/>
          <w:sz w:val="32"/>
        </w:rPr>
        <w:lastRenderedPageBreak/>
        <w:t>I. Общие положения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1.1.  Дисциплина  труда  –  обязательное  для  всех  работников  подчинение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правилам  поведения,  определенным  в  соответствии  с  Трудовым  кодексом Российской  Федерации, иными законами, коллективным трудовым договором, л</w:t>
      </w:r>
      <w:r>
        <w:rPr>
          <w:rFonts w:ascii="Times New Roman" w:hAnsi="Times New Roman" w:cs="Times New Roman"/>
          <w:sz w:val="32"/>
        </w:rPr>
        <w:t>окальными нормативными актами 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Трудовой  распорядок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определяется  правилами внутреннего трудового распорядка.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Правила  внутреннего  трудового  распорядка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-локальный  нормативный  акт,  регламентирующий  в  соответствии  с  Трудовым кодексом и иными федеральными законами: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  порядок приема и увольнение работников;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 xml:space="preserve">  основные  права,  обязанности  и  ответственность  сторон  трудового 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договора;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  режим работы;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  время отдыха;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  применяемые к работникам меры поощрения и взыскания;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иные  вопросы  регулирования  трудовых  отношений  в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1.2.  Правила  внутреннего  трудового  распорядка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="00855ADC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утверждаются директором и являются локальным актом к уставу. </w:t>
      </w:r>
    </w:p>
    <w:p w:rsidR="00B97B03" w:rsidRPr="00A56E7F" w:rsidRDefault="00B97B03" w:rsidP="00A56E7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56E7F">
        <w:rPr>
          <w:rFonts w:ascii="Times New Roman" w:hAnsi="Times New Roman" w:cs="Times New Roman"/>
          <w:b/>
          <w:sz w:val="32"/>
        </w:rPr>
        <w:t>II. Порядок приема и увольнения работников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2.1.  Отношения  работника  и  директора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регулируются </w:t>
      </w:r>
      <w:r w:rsidR="00855ADC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трудовым  договором,  условия  которого  не  могут  противоречить  трудовому законодательству Российской Федерации.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2.2.  Трудовой  договор  заключается  в  письменной  форме,  составляется  в  двух экземплярах,  каждый  из  которых  подписывается  сторонами.  Один  экземпляр трудового договора передается работнику, другой экземпляр с отметкой выдачи работнику хранится у директора.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2.3.  Трудовой  договор  вступает  в  силу  со  дня  его  подписания  работником  и директором, либо со дня фактического допущения работника к работе с </w:t>
      </w:r>
      <w:proofErr w:type="gramStart"/>
      <w:r w:rsidRPr="00B97B03">
        <w:rPr>
          <w:rFonts w:ascii="Times New Roman" w:hAnsi="Times New Roman" w:cs="Times New Roman"/>
          <w:sz w:val="32"/>
        </w:rPr>
        <w:t>ведома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или по поручению директора. При фактическом допущении работника к работе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директор  обязан  оформить  с  ним  трудовой  договор  в  письменной  форме  не позднее трех дней со дня фактического допущения работника к работе.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2.4.  При  заключении  трудового  договора  лицо,  поступающее  на  работу, предъявляет директору: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паспорт или иной документ, удостоверяющий личность;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трудовую  книжку,  за  исключением  случаев,  когда  трудовой  договор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заключается  впервые  или  работник  поступает  на  работу  на  условиях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совместительства;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страховое свидетельство государственного пенсионного страхования;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документы  воинского  учета  –  для  военнообязанных  и  лиц,  подлежащих призыву на военную службу; 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документ  об  образовании,  о  квалификации  или  наличии  специальных знаний  –  при  поступлении  на  работу,  требующую  специальных  знаний или специальной подготовки;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справку  о  наличии  (отсутствии)  судимости  и  (или)  факта  уголовного преследования  либо  о  прекращении  уголовного  преследования  по реабилитирующим основаниям, выданную в порядке и по форме, которые устанавливаются  федеральным  органом  исполнительной  власти, осуществляющим  функции  по  выработке  и  реализации  государственной политики  и  нормативно-правовому  регулированию  в  сфере  внутренних дел;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личную медицинскую книжку.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При  заключении  трудового  договора  впервые  трудовая  книжка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страховое  свидетельство  государственного  пенсионного  страхования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оформляются директором.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2.5. Прием на работу оформляется </w:t>
      </w:r>
      <w:proofErr w:type="gramStart"/>
      <w:r w:rsidRPr="00B97B03">
        <w:rPr>
          <w:rFonts w:ascii="Times New Roman" w:hAnsi="Times New Roman" w:cs="Times New Roman"/>
          <w:sz w:val="32"/>
        </w:rPr>
        <w:t>приказом директора, изданным на основании заключенного  трудового  договора  и  объявляется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работнику  под  расписку  в трехдневный  срок  со  дня  фактического  начала  работы.  По  требованию работника  директор  обязан  выдать  ему  надлежаще  заверенную  копию указанного приказа.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2.6.  При  приеме  на  работу  директор  знакомит  работника  под  роспись  с действующим  в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Уставом,  коллективным  трудовым договором,  правилами  внутреннего  трудового  распорядка,  положением   об оплате  труда,  должностной  инструкцией,  иными  локальными  нормативными актами, имеющими отношение к трудовой функции работника. </w:t>
      </w:r>
    </w:p>
    <w:p w:rsid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2.7.  В  соответствии  с  приказом  директора  в  пятидневный  срок  вносится соответствующая  запись  в  трудовую  книжку,  если  работа  в  этой  организации является для работника основной.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Испытание при приеме на работу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2.8.  При  заключении  трудового  договора  соглашением  сторон  может  быть обусловлено  испытание  работника  в  целях  проверки  его  соответствия поручаемой работе.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2.9.  Условие  об  испытании  должно  быть  указано  в  трудовом  договоре.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Отсутствие в трудовом договоре условия об испытании означает, что работник принят без испытания.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2.10.  Срок испытания не  может превышать  трех месяцев,  а  для  заместителей директора,  главного  бухгалтера,  заведующей  отделом  шести  месяцев,  если иное не установлено федеральным законом.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2.11.  В  срок  испытания  не  засчитываются  период  временной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нетрудоспособности  работника  и  другие  периоды,  когда  он  фактически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отсутствовал на работе.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2.12.  При  неудовлетворительном  результате  испытания  директор  имеет  право до  истечения  срока  испытания  расторгнуть  трудовой  договор  с  работником, предупредив  его  об  этом  в  письменной  форме  не  позднее,  чем  за  три  дня  с 4указанием причин, послуживших основанием для признания этого работника не выдержавшим испытание.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2.13.  При неудовлетворительном результате испытания расторжение трудового договора производится без выплаты выходного пособия.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2.14.  Если  срок  испытания  истек,  а  работник  продолжает  работу,  то  он считается  выдержавшим  испытание  и  последующее  расторжение  трудового договора допускается только на общих основаниях.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2.15.  Если  в  период  испытания  работник  придет  к  выводу,  что  предложенная ему  работа  не  является  для  него  подходящей,  то  он  имеет  право  расторгнуть трудовой договор по собственному желанию, предупредив об этом директора в письменной форме за три дня.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Перевод на другую работу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2.16.  Перевод  на  другую  постоянную  работу  в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по инициативе  директора,  то  есть  изменение  трудовой  функции  или  изменение существенных условий трудового договора, допускается только с письменного согласия работника.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2.17.  Работника, нуждающегося в соответствии с медицинским заключением в предоставлении другой работы, директор  с его  согласия  переводит на  другую имеющуюся работу, не противопоказанную ему по состоянию здоровья.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2.18.  Не  является  переводом  на  другую  постоянную  работу  и  не  требует согласия работника перемещение его в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на другое рабочее место,  если  это  не  влечет  за  собой  существенное  изменение  определенных условий трудового договора.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2.19.  По  причинам,  связанным  с  изменением  </w:t>
      </w:r>
      <w:proofErr w:type="gramStart"/>
      <w:r w:rsidRPr="00B97B03">
        <w:rPr>
          <w:rFonts w:ascii="Times New Roman" w:hAnsi="Times New Roman" w:cs="Times New Roman"/>
          <w:sz w:val="32"/>
        </w:rPr>
        <w:t>организационных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или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технологических  условий  труда,  допускается  изменение  условий  трудового договора. О введении указанных изменений работник должен быть уведомлен директором в письменной форме не позднее, чем за два месяца до их введения.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2.20.  Если работник не согласен на продолжения работы в новых условиях, то директор  в  письменной  форме  предлагает  ему  иную  имеющуюся  в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работу,  соответствующую  его  </w:t>
      </w:r>
      <w:r w:rsidRPr="00B97B03">
        <w:rPr>
          <w:rFonts w:ascii="Times New Roman" w:hAnsi="Times New Roman" w:cs="Times New Roman"/>
          <w:sz w:val="32"/>
        </w:rPr>
        <w:lastRenderedPageBreak/>
        <w:t xml:space="preserve">квалификации  и  состоянию здоровья, а при отсутствии такой работы  -  вакантную нижестоящую должность или нижеоплачиваемую работу, которую работник может выполнять с учетом его квалификации и состояния здоровья.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2.21.  При отсутствии указанной работы, а также в случае отказа работника от предложенной  работы  и  перевода  трудовой  договор  прекращается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соответствии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с Трудовым кодексом РФ (п.7. ч.1 ст.77 ТК РФ).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2.22.  В  случае  производственной  необходимости  директор  имеет  право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переводить  работника  на  срок  до  одного  месяца  на  не  </w:t>
      </w:r>
      <w:proofErr w:type="gramStart"/>
      <w:r w:rsidRPr="00B97B03">
        <w:rPr>
          <w:rFonts w:ascii="Times New Roman" w:hAnsi="Times New Roman" w:cs="Times New Roman"/>
          <w:sz w:val="32"/>
        </w:rPr>
        <w:t>обусловленную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трудовым  договором  работу  в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с  оплатой  труда  по выполняемой  работе,  но  не  ниже  среднего  заработка  по  прежней  работе.  При этом работник не может быть переведен на работу, противопоказанную ему по состоянию здоровья.  </w:t>
      </w:r>
    </w:p>
    <w:p w:rsidR="00B97B03" w:rsidRPr="00B97B03" w:rsidRDefault="00855ADC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B97B03" w:rsidRPr="00B97B03">
        <w:rPr>
          <w:rFonts w:ascii="Times New Roman" w:hAnsi="Times New Roman" w:cs="Times New Roman"/>
          <w:sz w:val="32"/>
        </w:rPr>
        <w:t xml:space="preserve">2.23.  Продолжительность  перевода  на  другую  работу  для  замещения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отсутствующего  работника  не  может  превышать  одного  месяца  в  течение календарного года.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Отстранение от работы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2.24. Директор отстраняет от работы (не допускает к работе) работника: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появившегося  на  работе  в  состоянии  алкогольного,  наркотического  или токсического опьянения;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не прошедшего в установленном порядке обучение и проверку знаний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навыков в области охраны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не прошедшего в установленном порядке обязательный предварительный или периодический медицинский осмотр;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  выявлении  в  соответствии  с  медицинским  заключением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противопоказаний  для  выполнения  работником  работы,  обусловленной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трудовым договором.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Директор отстраняет от работы (не допускает к работе) работника на весь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период  времени  до  устранения  обстоятельств,  явившихся  основанием  для отстранения от работы или недопущения к работе.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2.25.  В  период  отстранения  от  работы  (недопущения  к  работе)  заработная плата работнику не начисляется, за исключением случаев, предусмотренных Трудовым кодексом или федеральными законами.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Прекращение трудового договора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2.26.  Прекращение  трудового  договора  осуществляется  в  соответствии  с </w:t>
      </w:r>
      <w:r w:rsidR="00855ADC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Трудовым кодексом РФ и иными федеральными законами.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Днем увольнения работника является последний день его работы.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2.27. </w:t>
      </w:r>
      <w:proofErr w:type="gramStart"/>
      <w:r w:rsidRPr="00B97B03">
        <w:rPr>
          <w:rFonts w:ascii="Times New Roman" w:hAnsi="Times New Roman" w:cs="Times New Roman"/>
          <w:sz w:val="32"/>
        </w:rPr>
        <w:t xml:space="preserve">При прекращении трудового договора директор выдает работнику в  день увольнения  (последний  день  работы)  трудовую  книжку  и  по  письменному заявлению  работника  не  позднее  трех  рабочих  дней  </w:t>
      </w:r>
      <w:r w:rsidRPr="00B97B03">
        <w:rPr>
          <w:rFonts w:ascii="Times New Roman" w:hAnsi="Times New Roman" w:cs="Times New Roman"/>
          <w:sz w:val="32"/>
        </w:rPr>
        <w:lastRenderedPageBreak/>
        <w:t xml:space="preserve">копии  документов, связанных с работой (копии приказа о приеме на работу, приказов о переводах 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на  другую  работу,  приказа  об  увольнении  с  работы;  выписки  из  трудовой книжки;  справки  о  заработной  плате,  периоде  работы  и  </w:t>
      </w:r>
      <w:proofErr w:type="gramStart"/>
      <w:r w:rsidRPr="00B97B03">
        <w:rPr>
          <w:rFonts w:ascii="Times New Roman" w:hAnsi="Times New Roman" w:cs="Times New Roman"/>
          <w:sz w:val="32"/>
        </w:rPr>
        <w:t>другое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).  Копии документов, связанных с работой, должны быть заверены надлежащим образом и предоставляться работнику безвозмездно.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2.28.  При  получении  трудовой  книжки  в  связи  с  увольнением  работник расписывается в книге движения трудовых книжек. </w:t>
      </w:r>
    </w:p>
    <w:p w:rsidR="00B97B03" w:rsidRPr="00A56E7F" w:rsidRDefault="00B97B03" w:rsidP="00A56E7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56E7F">
        <w:rPr>
          <w:rFonts w:ascii="Times New Roman" w:hAnsi="Times New Roman" w:cs="Times New Roman"/>
          <w:b/>
          <w:sz w:val="32"/>
        </w:rPr>
        <w:t>III. Основные права, обязанности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 ответственность сторон трудового договора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3.1. Работник имеет право </w:t>
      </w:r>
      <w:proofErr w:type="gramStart"/>
      <w:r w:rsidRPr="00B97B03">
        <w:rPr>
          <w:rFonts w:ascii="Times New Roman" w:hAnsi="Times New Roman" w:cs="Times New Roman"/>
          <w:sz w:val="32"/>
        </w:rPr>
        <w:t>на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заключение, изменение и расторжение трудового договора в порядке и на условиях,  которые  установлены  Трудовым  кодексом,  иными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федеральными законами;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предоставление ему работы, обусловленной трудовым договором; 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рабочее место, соответствующее требованиям охраны труда и условиям,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предусмотренным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государственными  стандартами  организации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безопасности труда, коллективным договором;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своевременную  и  в  полном  объеме  выплату  заработной  платы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соответствии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со своей квалификацией, сложностью труда, количеством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качеством выполненной работы;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отдых,  обеспечиваемый  установлением  нормальной  продолжительности рабочего  времени,  сокращенного  рабочего  времени  для  отдельных профессий  и  категорий  работников,  предоставлением  еженедельных выходных дней, нерабочих праздничных дней, оплачиваемых ежегодных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отпусков;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полную  достоверную  информацию  от  работодателя,  соответствующих государственных  органов  и  общественных  организаций  об  условиях  и требованиях  охраны  труда  на  рабочем  месте,  о  существующем  риске повреждения  здоровья,  а  также  о  мерах  по  защите  от  воздействия вредных и (или) опасных производственных факторов;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отказ  от  выполнения  работ  в  случае  возникновения  опасности  для  его жизни  и  здоровья  вследствие  нарушения  требований  охраны  труда,  за исключением  случаев,  предусмотренных  федеральными  законами,  до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устранения такой опасности;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обеспечение  средствами  индивидуальной  и  коллективной  защиты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соответствии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с требованиями охраны труда за счет средств работодателя;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обучение  безопасными  методами  приемам  труда  за  счет  средств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работодателя;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  запрос  о  проведении  проверки  условий  и  охраны  труда  на  его  рабочем месте  федеральными  органами  исполнительной  власти  в  области государственного надзора и </w:t>
      </w:r>
      <w:proofErr w:type="gramStart"/>
      <w:r w:rsidRPr="00B97B03">
        <w:rPr>
          <w:rFonts w:ascii="Times New Roman" w:hAnsi="Times New Roman" w:cs="Times New Roman"/>
          <w:sz w:val="32"/>
        </w:rPr>
        <w:t>контроля за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соблюдением законодательства о труде и охраны труда, работниками, осуществляющими государственную экспертизу  условий  труда  за  соблюдением  законодательства  о  труде  и охране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обращение  в  органы  государственной  власти  Российской  Федерации,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органы  государственной  власти  </w:t>
      </w:r>
      <w:proofErr w:type="spellStart"/>
      <w:r w:rsidR="00855ADC">
        <w:rPr>
          <w:rFonts w:ascii="Times New Roman" w:hAnsi="Times New Roman" w:cs="Times New Roman"/>
          <w:sz w:val="32"/>
        </w:rPr>
        <w:t>Унцукульского</w:t>
      </w:r>
      <w:proofErr w:type="spellEnd"/>
      <w:r w:rsidR="00855ADC">
        <w:rPr>
          <w:rFonts w:ascii="Times New Roman" w:hAnsi="Times New Roman" w:cs="Times New Roman"/>
          <w:sz w:val="32"/>
        </w:rPr>
        <w:t xml:space="preserve"> района</w:t>
      </w:r>
      <w:r w:rsidRPr="00B97B03">
        <w:rPr>
          <w:rFonts w:ascii="Times New Roman" w:hAnsi="Times New Roman" w:cs="Times New Roman"/>
          <w:sz w:val="32"/>
        </w:rPr>
        <w:t xml:space="preserve">  и  органы  местного самоуправления,  к  работодателю,  в  объединения  работодателей  и  иные уполномоченные  работниками  представительные  органы  по  вопросам охраны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личное участие или участие через своих представителей в рассмотрении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вопросов,  связанных  с  обеспечением  безопасных  условий  труда  </w:t>
      </w:r>
      <w:proofErr w:type="gramStart"/>
      <w:r w:rsidRPr="00B97B03">
        <w:rPr>
          <w:rFonts w:ascii="Times New Roman" w:hAnsi="Times New Roman" w:cs="Times New Roman"/>
          <w:sz w:val="32"/>
        </w:rPr>
        <w:t>на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</w:t>
      </w:r>
      <w:proofErr w:type="gramStart"/>
      <w:r w:rsidRPr="00B97B03">
        <w:rPr>
          <w:rFonts w:ascii="Times New Roman" w:hAnsi="Times New Roman" w:cs="Times New Roman"/>
          <w:sz w:val="32"/>
        </w:rPr>
        <w:t>его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рабочем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месте,  и  в  расследовании  происшедшего  с  ним  несчастного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случая на производстве или профессионального заболевания;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внеочередной  медицинский  осмотр  (обследование)  в  соответствии  </w:t>
      </w:r>
      <w:proofErr w:type="gramStart"/>
      <w:r w:rsidRPr="00B97B03">
        <w:rPr>
          <w:rFonts w:ascii="Times New Roman" w:hAnsi="Times New Roman" w:cs="Times New Roman"/>
          <w:sz w:val="32"/>
        </w:rPr>
        <w:t>с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медицинскими  рекомендациями  с  сохранением  за  ним  места  работы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(должности)  и  среднего  заработка  во  время  прохождения  указанного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медицинского осмотра (обследования); 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компенсации,  установленные  законом,  коллективным  договором,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соглашением, трудовым договором, если он занят на тяжелых работах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работах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с вредными и (или) опасными условиями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профессиональную  подготовку,  переподготовку  и  повышение  </w:t>
      </w:r>
      <w:proofErr w:type="gramStart"/>
      <w:r w:rsidRPr="00B97B03">
        <w:rPr>
          <w:rFonts w:ascii="Times New Roman" w:hAnsi="Times New Roman" w:cs="Times New Roman"/>
          <w:sz w:val="32"/>
        </w:rPr>
        <w:t>своей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квалификации  в  порядке,  установленном  ТК  РФ,  иными  федеральными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законами,  в  том  числе  на  профессиональную  переподготовку  за  счет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средств  работодателя  в  случае  ликвидации  рабочего  места  </w:t>
      </w:r>
      <w:proofErr w:type="gramStart"/>
      <w:r w:rsidRPr="00B97B03">
        <w:rPr>
          <w:rFonts w:ascii="Times New Roman" w:hAnsi="Times New Roman" w:cs="Times New Roman"/>
          <w:sz w:val="32"/>
        </w:rPr>
        <w:t>вследствие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нарушения требований охраны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объединение,  включая  право  на  создание  профессиональных  союзов  и вступление  в  них  для  защиты  своих  трудовых  прав,  свобод  и  законных интересов;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участие в управлении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в предусмотренных ТК  РФ, иными федеральными законами, Уставом, коллективным договором;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ведение  коллективных  переговоров  и  заключение  коллективных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договоров  и  соглашений  через  своих  представителей,  а  также  </w:t>
      </w:r>
      <w:proofErr w:type="gramStart"/>
      <w:r w:rsidRPr="00B97B03">
        <w:rPr>
          <w:rFonts w:ascii="Times New Roman" w:hAnsi="Times New Roman" w:cs="Times New Roman"/>
          <w:sz w:val="32"/>
        </w:rPr>
        <w:t>на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информацию о выполнении коллективного договора, соглашений;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защиту своих трудовых прав, свобод и интересов всеми не запрещенными законом способами;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разрешение индивидуальных и коллективных трудовых споров, включая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право  на  забастовку,  в  порядке,  установленном  ТК  РФ,  иными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федеральными законами;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  возмещение  вреда,  причиненного  работнику  в  связи  с  исполнением  им трудовых  обязанностей,  и  компенсацию  морального  вреда  в  порядке, установленном ТК РФ, иными федеральными законами;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обязательное  социальное  страхование  от  несчастных  случаев  </w:t>
      </w:r>
      <w:proofErr w:type="gramStart"/>
      <w:r w:rsidRPr="00B97B03">
        <w:rPr>
          <w:rFonts w:ascii="Times New Roman" w:hAnsi="Times New Roman" w:cs="Times New Roman"/>
          <w:sz w:val="32"/>
        </w:rPr>
        <w:t>на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производстве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и  профессиональных  заболеваний  в  случаях,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предусмотренных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федеральными законами;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полную  информацию  об  своих  персональных  данных  и  обработке  этих данных;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свободный  бесплатный  доступ  к  своим  персональным  данным,  включая право  на  получение  копий  любой  записи,  содержащей  персональные данные работника;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определение представителей для защиты своих персональных данных;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обжалование  в  суде  любых  неправомерных  действий  или  бездействия работодателя при обработке и защите персональных данных.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3.2. Работник обязан: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добросовестно  исполнять  свои  трудовые  обязанности,  возложенные  на него трудовым договором;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выполнять устав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>
        <w:rPr>
          <w:rFonts w:ascii="Times New Roman" w:hAnsi="Times New Roman" w:cs="Times New Roman"/>
          <w:sz w:val="32"/>
        </w:rPr>
        <w:t>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соблюдать  правила  внутреннего  трудового  распорядка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>
        <w:rPr>
          <w:rFonts w:ascii="Times New Roman" w:hAnsi="Times New Roman" w:cs="Times New Roman"/>
          <w:sz w:val="32"/>
        </w:rPr>
        <w:t xml:space="preserve">, </w:t>
      </w:r>
      <w:r w:rsidRPr="00B97B03">
        <w:rPr>
          <w:rFonts w:ascii="Times New Roman" w:hAnsi="Times New Roman" w:cs="Times New Roman"/>
          <w:sz w:val="32"/>
        </w:rPr>
        <w:t xml:space="preserve">должностные инструкции;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соблюдать трудовую дисциплину;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выполнять установленные нормы труда; 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соблюдать требования по охране труда, установленные законами и иными нормативными правовыми актами, а также правилами и инструкциями по охране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бережно  относиться  к  имуществу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и  других работников;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незамедлительно  сообщить  администрации  о  возникновении  ситуации, представляющей  угрозу  жизни  и  здоровью  людей,  сохранности имущества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>
        <w:rPr>
          <w:rFonts w:ascii="Times New Roman" w:hAnsi="Times New Roman" w:cs="Times New Roman"/>
          <w:sz w:val="32"/>
        </w:rPr>
        <w:t>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приступать к исполнению трудовых обязанностей со дня, определенного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трудовым договором.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3.3. Работодатель имеет право: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на управление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и персоналом и принятие решений в пределах полномочий, установленных Уставом;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заключать,  изменять  и  расторгать  трудовые  договоры  с  работниками  в порядке  и  на  условиях,  которые  установлены  ТК  РФ,  иными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федеральными законами;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вести коллективные переговоры и заключать коллективные договоры;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поощрять работников за добросовестный эффективный труд;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требовать  от  работников  исполнения  ими  трудовых  обязанностей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бережного  отношения  к  имуществу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и  других работников,  соблюдения  правил  внутреннего  трудового  распорядка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п.Шамилькала</w:t>
      </w:r>
      <w:proofErr w:type="spellEnd"/>
      <w:r w:rsidR="00855ADC">
        <w:rPr>
          <w:rFonts w:ascii="Times New Roman" w:hAnsi="Times New Roman" w:cs="Times New Roman"/>
          <w:sz w:val="32"/>
        </w:rPr>
        <w:t>;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привлекать  работников  к  </w:t>
      </w:r>
      <w:proofErr w:type="gramStart"/>
      <w:r w:rsidRPr="00B97B03">
        <w:rPr>
          <w:rFonts w:ascii="Times New Roman" w:hAnsi="Times New Roman" w:cs="Times New Roman"/>
          <w:sz w:val="32"/>
        </w:rPr>
        <w:t>дисциплинарной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и  материальной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ответственности в порядке, установленном ТК РФ, иными федеральными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принимать локальные нормативные акты;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создавать  объединения  работодателей  в  целях  представительства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защиты своих интересов и вступать в них.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3.4. Работодатель обязан: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соблюдать  законы  и  иные  нормативные  правовые  акты,  локальные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нормативные  акты,  условия  коллективного  договора  и  </w:t>
      </w:r>
      <w:proofErr w:type="gramStart"/>
      <w:r w:rsidRPr="00B97B03">
        <w:rPr>
          <w:rFonts w:ascii="Times New Roman" w:hAnsi="Times New Roman" w:cs="Times New Roman"/>
          <w:sz w:val="32"/>
        </w:rPr>
        <w:t>трудовых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договоров;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предоставлять работникам работу, обусловленную трудовым договором;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обеспечивать  безопасность  и  условия  труда,  соответствующие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государственным нормативным требованиям охраны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обеспечивать  работников  оборудованием,  инструментами,  технической документацией и иными средствами, необходимыми для исполнения ими трудовых обязанностей;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обеспечивать работникам равную оплату за труд равной ценности;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выплачивать в полном размере </w:t>
      </w:r>
      <w:proofErr w:type="gramStart"/>
      <w:r w:rsidRPr="00B97B03">
        <w:rPr>
          <w:rFonts w:ascii="Times New Roman" w:hAnsi="Times New Roman" w:cs="Times New Roman"/>
          <w:sz w:val="32"/>
        </w:rPr>
        <w:t>причитающуюся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работникам заработную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плату  в  сроки,  установленные  ТК  РФ,  коллективным  договором,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правилами  внутреннего  трудового  распорядка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>
        <w:rPr>
          <w:rFonts w:ascii="Times New Roman" w:hAnsi="Times New Roman" w:cs="Times New Roman"/>
          <w:sz w:val="32"/>
        </w:rPr>
        <w:t xml:space="preserve">, </w:t>
      </w:r>
      <w:r w:rsidRPr="00B97B03">
        <w:rPr>
          <w:rFonts w:ascii="Times New Roman" w:hAnsi="Times New Roman" w:cs="Times New Roman"/>
          <w:sz w:val="32"/>
        </w:rPr>
        <w:t xml:space="preserve">трудовыми договорами;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вести  коллективные  переговоры,  а  также  заключать  </w:t>
      </w:r>
      <w:proofErr w:type="gramStart"/>
      <w:r w:rsidRPr="00B97B03">
        <w:rPr>
          <w:rFonts w:ascii="Times New Roman" w:hAnsi="Times New Roman" w:cs="Times New Roman"/>
          <w:sz w:val="32"/>
        </w:rPr>
        <w:t>коллективный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договор  в  порядке,  установленном  Трудовым  кодексом  Российской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Федерации;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своевременно  выполнять  предписания  </w:t>
      </w:r>
      <w:proofErr w:type="gramStart"/>
      <w:r w:rsidRPr="00B97B03">
        <w:rPr>
          <w:rFonts w:ascii="Times New Roman" w:hAnsi="Times New Roman" w:cs="Times New Roman"/>
          <w:sz w:val="32"/>
        </w:rPr>
        <w:t>государственных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надзорных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контрольных  органов,  уплачивать  штрафы,  наложенные  за  нарушения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законов,  иных  нормативных  правовых  актов,  содержащих  нормы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трудового права;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обеспечивать бытовые нужды работников, связанные с исполнением ими трудовых обязанностей;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осуществлять  обязательное  социальное  страхование  работников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порядке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, установленном федеральными законами;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возмещать  вред,  причиненный  работникам  в  связи  с  исполнением  ими трудовых  обязанностей,  а  также  компенсировать  моральный  вред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порядке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и  на  условиях,  которые  установлены  ТК  РФ,  федеральными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законами и иными нормативными правовыми актами;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  прекращении  трудового  договора  выдать  работнику  в  день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увольнения  (последний  день  работы)  трудовую  книжку  и  </w:t>
      </w:r>
      <w:proofErr w:type="gramStart"/>
      <w:r w:rsidRPr="00B97B03">
        <w:rPr>
          <w:rFonts w:ascii="Times New Roman" w:hAnsi="Times New Roman" w:cs="Times New Roman"/>
          <w:sz w:val="32"/>
        </w:rPr>
        <w:t>по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письменному  заявлению  работника  копии  документов,  связанных  </w:t>
      </w:r>
      <w:proofErr w:type="gramStart"/>
      <w:r w:rsidRPr="00B97B03">
        <w:rPr>
          <w:rFonts w:ascii="Times New Roman" w:hAnsi="Times New Roman" w:cs="Times New Roman"/>
          <w:sz w:val="32"/>
        </w:rPr>
        <w:t>с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работой;  в  случае  если  в  день  увольнения  работника  выдать  </w:t>
      </w:r>
      <w:proofErr w:type="gramStart"/>
      <w:r w:rsidRPr="00B97B03">
        <w:rPr>
          <w:rFonts w:ascii="Times New Roman" w:hAnsi="Times New Roman" w:cs="Times New Roman"/>
          <w:sz w:val="32"/>
        </w:rPr>
        <w:t>трудовую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книжку невозможно в связи с отсутствием работника либо его отказом </w:t>
      </w:r>
      <w:proofErr w:type="gramStart"/>
      <w:r w:rsidRPr="00B97B03">
        <w:rPr>
          <w:rFonts w:ascii="Times New Roman" w:hAnsi="Times New Roman" w:cs="Times New Roman"/>
          <w:sz w:val="32"/>
        </w:rPr>
        <w:t>от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получения  трудовой  книжки  на  руки,  директор  направляет  работнику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уведомление  о  необходимости  явиться  за  трудовой  книжкой  либо  дать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согласие  на  отправление  ее  по  почте.  Со  дня  направления  уведомления директор  освобождается  от  ответственности  за  задержку  выдачи трудовой книжки;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вести  трудовые  книжки  на  каждого  работника,  проработавшего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855ADC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</w:t>
      </w:r>
      <w:proofErr w:type="gramStart"/>
      <w:r>
        <w:rPr>
          <w:rFonts w:ascii="Times New Roman" w:hAnsi="Times New Roman" w:cs="Times New Roman"/>
          <w:sz w:val="32"/>
        </w:rPr>
        <w:t>.Ш</w:t>
      </w:r>
      <w:proofErr w:type="gramEnd"/>
      <w:r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</w:t>
      </w:r>
      <w:r w:rsidR="00B97B03" w:rsidRPr="00B97B03">
        <w:rPr>
          <w:rFonts w:ascii="Times New Roman" w:hAnsi="Times New Roman" w:cs="Times New Roman"/>
          <w:sz w:val="32"/>
        </w:rPr>
        <w:t xml:space="preserve">свыше пяти дней, в случае, если работа в  </w:t>
      </w:r>
      <w:r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Pr="00B97B03">
        <w:rPr>
          <w:rFonts w:ascii="Times New Roman" w:hAnsi="Times New Roman" w:cs="Times New Roman"/>
          <w:sz w:val="32"/>
        </w:rPr>
        <w:t>У</w:t>
      </w:r>
      <w:r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>
        <w:rPr>
          <w:rFonts w:ascii="Times New Roman" w:hAnsi="Times New Roman" w:cs="Times New Roman"/>
          <w:sz w:val="32"/>
        </w:rPr>
        <w:t>п.Шамилькала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</w:t>
      </w:r>
      <w:r w:rsidR="00B97B03" w:rsidRPr="00B97B03">
        <w:rPr>
          <w:rFonts w:ascii="Times New Roman" w:hAnsi="Times New Roman" w:cs="Times New Roman"/>
          <w:sz w:val="32"/>
        </w:rPr>
        <w:t xml:space="preserve">является для работника основной;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  трудовую  книжку  вносить  сведения  о  работнике,  </w:t>
      </w:r>
      <w:proofErr w:type="gramStart"/>
      <w:r w:rsidRPr="00B97B03">
        <w:rPr>
          <w:rFonts w:ascii="Times New Roman" w:hAnsi="Times New Roman" w:cs="Times New Roman"/>
          <w:sz w:val="32"/>
        </w:rPr>
        <w:t>выполняемой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им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работе,  переводах  на  другую  постоянную  работу  и  об  увольнении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работника,  а  также  основания  прекращения  трудового  договора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сведения  о  награждениях  за  успехи  в  работе.  Сведения  о  взысканиях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трудовую  книжку  не  вносятся,  за  исключением  случаев,  когда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дисциплинарным взысканием является увольнение;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оформить  с  работником  трудовой  договор  в  письменной  форме  не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позднее трех дней со дня фактического допущения работника к работе;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 приеме на работу ознакомить работника с действующими в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правилами  внутреннего  трудового  распорядка,  иными локальными  нормативными  актами,  имеющими  отношение  к  трудовой функции работника, коллективным договором;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  обработке  персональных  данных  работника  соблюдать  требования, предусмотренные ст. 86,87, 88 ТУ РФ;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 xml:space="preserve">  устанавливать неполный рабочий день или неполную рабочую неделю по просьбе  беременной  женщины,  одного  из  родителей  (опекуна, 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попечителя), имеющего ребенка в возрасте до четырнадцати лет (ребенка-инвалида  в  возрасте  до  восемнадцати  лет),  а  также  лица,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осуществляющего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уход  за  больным  членом  семьи  в  соответствии  с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медицинским заключением;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обеспечить  точный  учет  сверхурочных  работ,  выполненных  каждым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работником;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 случае направления в служебную командировку возмещать работнику: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расходы  на  проезд;  расходы  по  найму  жилого  помещения;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дополнительные  расходы,  связанные  с  проживанием  вне  места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постоянного  жительства  (суточные);  иные  расходы,  произведенные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работником с разрешения или </w:t>
      </w:r>
      <w:proofErr w:type="gramStart"/>
      <w:r w:rsidRPr="00B97B03">
        <w:rPr>
          <w:rFonts w:ascii="Times New Roman" w:hAnsi="Times New Roman" w:cs="Times New Roman"/>
          <w:sz w:val="32"/>
        </w:rPr>
        <w:t>ведома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директора;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на основании письменного заявления работника предоставить отпуск </w:t>
      </w:r>
      <w:proofErr w:type="gramStart"/>
      <w:r w:rsidRPr="00B97B03">
        <w:rPr>
          <w:rFonts w:ascii="Times New Roman" w:hAnsi="Times New Roman" w:cs="Times New Roman"/>
          <w:sz w:val="32"/>
        </w:rPr>
        <w:t>без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сохранения заработной платы: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При  проведении  мероприятий  по  сокращению  численности  или  штата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работников 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, предложить работнику другую имеющуюся работу  (вакантную  должность)  в  той  же  организации,  соответствующую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квалификации  работника.  О  предстоящем  увольнении  в  связи  с  ликвидацией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</w:t>
      </w:r>
      <w:proofErr w:type="gramStart"/>
      <w:r w:rsidR="00855ADC">
        <w:rPr>
          <w:rFonts w:ascii="Times New Roman" w:hAnsi="Times New Roman" w:cs="Times New Roman"/>
          <w:sz w:val="32"/>
        </w:rPr>
        <w:t>.Ш</w:t>
      </w:r>
      <w:proofErr w:type="gramEnd"/>
      <w:r w:rsidR="00855ADC"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,  сокращением  численности  или  штата  работников </w:t>
      </w:r>
      <w:r w:rsidR="00855ADC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855ADC" w:rsidRPr="00B97B03">
        <w:rPr>
          <w:rFonts w:ascii="Times New Roman" w:hAnsi="Times New Roman" w:cs="Times New Roman"/>
          <w:sz w:val="32"/>
        </w:rPr>
        <w:t>У</w:t>
      </w:r>
      <w:r w:rsidR="00855ADC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855ADC">
        <w:rPr>
          <w:rFonts w:ascii="Times New Roman" w:hAnsi="Times New Roman" w:cs="Times New Roman"/>
          <w:sz w:val="32"/>
        </w:rPr>
        <w:t>п.Шамилькала</w:t>
      </w:r>
      <w:proofErr w:type="spellEnd"/>
      <w:r w:rsidR="00855ADC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работники предупреждаются директором персонально и под  расписку  не  менее  чем  за  два  месяца  до  увольнения.  Директор  с письменного  согласия  работника  имеет  право  расторгнуть  с  ним  трудовой договор (п.2 ч.1 ст.81 ТК РФ) без предупреждения об увольнении за два месяца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  одновременной  выплатой  дополнительной  компенсации  в  размере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двухмесячного среднего заработка;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обеспечить  безопасность  работников  при  эксплуатации  зданий,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сооружений, оборудования, </w:t>
      </w:r>
      <w:proofErr w:type="gramStart"/>
      <w:r w:rsidRPr="00B97B03">
        <w:rPr>
          <w:rFonts w:ascii="Times New Roman" w:hAnsi="Times New Roman" w:cs="Times New Roman"/>
          <w:sz w:val="32"/>
        </w:rPr>
        <w:t>осуществлении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технологических процессов, 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также применяемых в производстве инструментов, сырья и материалов;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применять средств индивидуальной и коллективной защиты работников;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выполнять соответствующие требованиям охраны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соблюдать  режим  труда  и  отдыха  работников  в  соответствии  </w:t>
      </w:r>
      <w:proofErr w:type="gramStart"/>
      <w:r w:rsidRPr="00B97B03">
        <w:rPr>
          <w:rFonts w:ascii="Times New Roman" w:hAnsi="Times New Roman" w:cs="Times New Roman"/>
          <w:sz w:val="32"/>
        </w:rPr>
        <w:t>с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законодательством  Российской  Федерации  и  законодательством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субъектов Российской Федерации;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приобретать  и  выдавать  спецодежду,  </w:t>
      </w:r>
      <w:proofErr w:type="spellStart"/>
      <w:r w:rsidRPr="00B97B03">
        <w:rPr>
          <w:rFonts w:ascii="Times New Roman" w:hAnsi="Times New Roman" w:cs="Times New Roman"/>
          <w:sz w:val="32"/>
        </w:rPr>
        <w:t>спецобувь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 и  другие  средства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индивидуальной  защиты,  смывающие  и  обезвреживающие  средства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соответствии  с  установленными  нормами  работникам,  занятым  </w:t>
      </w:r>
      <w:proofErr w:type="gramStart"/>
      <w:r w:rsidRPr="00B97B03">
        <w:rPr>
          <w:rFonts w:ascii="Times New Roman" w:hAnsi="Times New Roman" w:cs="Times New Roman"/>
          <w:sz w:val="32"/>
        </w:rPr>
        <w:t>на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работах  с  вредными  и  (или)  опасными  условиями  труда,  а  также  </w:t>
      </w:r>
      <w:proofErr w:type="gramStart"/>
      <w:r w:rsidRPr="00B97B03">
        <w:rPr>
          <w:rFonts w:ascii="Times New Roman" w:hAnsi="Times New Roman" w:cs="Times New Roman"/>
          <w:sz w:val="32"/>
        </w:rPr>
        <w:t>на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работах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, выполняемых в особых температурных условиях или связанных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 загрязнением;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обучать  безопасным  методам  и  приемам  выполнения  работ  по  охране труда  и  оказанию  первой  помощи  при  несчастных  случаях  </w:t>
      </w:r>
      <w:proofErr w:type="gramStart"/>
      <w:r w:rsidRPr="00B97B03">
        <w:rPr>
          <w:rFonts w:ascii="Times New Roman" w:hAnsi="Times New Roman" w:cs="Times New Roman"/>
          <w:sz w:val="32"/>
        </w:rPr>
        <w:t>на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производстве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, инструктаж по охране труда, стажировку на рабочем месте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  проверку  знаний  требований  охраны  труда,  безопасных  методов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приемов выполнения работ;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не  допускать  к  работе  лиц,  не  прошедших  в  установленном  порядке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обучение и инструктаж по охране труда, стажировку и проверку знаний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требований охраны труда;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организовать </w:t>
      </w:r>
      <w:proofErr w:type="gramStart"/>
      <w:r w:rsidRPr="00B97B03">
        <w:rPr>
          <w:rFonts w:ascii="Times New Roman" w:hAnsi="Times New Roman" w:cs="Times New Roman"/>
          <w:sz w:val="32"/>
        </w:rPr>
        <w:t>контроль за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состоянием условий труда на рабочих местах, а также  за  правильностью  применения  работниками  средств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индивидуальной и коллективной защиты;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 xml:space="preserve">  организовывать  проведение  обязательных  предварительных  (при 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поступлении  на  работу)  и  </w:t>
      </w:r>
      <w:proofErr w:type="gramStart"/>
      <w:r w:rsidRPr="00B97B03">
        <w:rPr>
          <w:rFonts w:ascii="Times New Roman" w:hAnsi="Times New Roman" w:cs="Times New Roman"/>
          <w:sz w:val="32"/>
        </w:rPr>
        <w:t>периодических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(в  течение  трудовой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деятельности)  медицинских  осмотров  (обследований)  работников,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внеочередных  медицинских  осмотров  (обследований)  работников  </w:t>
      </w:r>
      <w:proofErr w:type="gramStart"/>
      <w:r w:rsidRPr="00B97B03">
        <w:rPr>
          <w:rFonts w:ascii="Times New Roman" w:hAnsi="Times New Roman" w:cs="Times New Roman"/>
          <w:sz w:val="32"/>
        </w:rPr>
        <w:t>по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</w:t>
      </w:r>
      <w:proofErr w:type="gramStart"/>
      <w:r w:rsidRPr="00B97B03">
        <w:rPr>
          <w:rFonts w:ascii="Times New Roman" w:hAnsi="Times New Roman" w:cs="Times New Roman"/>
          <w:sz w:val="32"/>
        </w:rPr>
        <w:t>их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просьбам в соответствии с медицинским заключением с сохранением </w:t>
      </w:r>
      <w:proofErr w:type="gramStart"/>
      <w:r w:rsidRPr="00B97B03">
        <w:rPr>
          <w:rFonts w:ascii="Times New Roman" w:hAnsi="Times New Roman" w:cs="Times New Roman"/>
          <w:sz w:val="32"/>
        </w:rPr>
        <w:t>за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ними  места  работы  (должности)  и  среднего  заработка  на  время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прохождения указанных медицинских осмотров (обследований);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не  допускать работников к исполнению  ими  трудовых обязанностей без прохождения  обязательных  медицинских  осмотров  (обследований),  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также в случае медицинских противопоказаний;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информировать  работников  об  условиях  и  охране  труда  на  рабочих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местах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,  о  существующем  риске  повреждения  здоровья  и  полагающихся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им </w:t>
      </w:r>
      <w:proofErr w:type="gramStart"/>
      <w:r w:rsidRPr="00B97B03">
        <w:rPr>
          <w:rFonts w:ascii="Times New Roman" w:hAnsi="Times New Roman" w:cs="Times New Roman"/>
          <w:sz w:val="32"/>
        </w:rPr>
        <w:t>компенсациях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и средствах индивидуальной защиты;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предоставлять  федеральным  органам  исполнительной  власти,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осуществляющим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функции  по  нормативно-правовому  регулированию  в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сфере  труда,  федеральным  органам  исполнительной  власти,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уполномоченным  на  проведение  государственного  контроля  и  надзора,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органам  исполнительной  власти  субъектов  Российской  Федерации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области охраны труда, органам профсоюзного </w:t>
      </w:r>
      <w:proofErr w:type="gramStart"/>
      <w:r w:rsidRPr="00B97B03">
        <w:rPr>
          <w:rFonts w:ascii="Times New Roman" w:hAnsi="Times New Roman" w:cs="Times New Roman"/>
          <w:sz w:val="32"/>
        </w:rPr>
        <w:t>контроля за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соблюдением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законодательства  о  труде  и  охране  труда  информации  и  документов,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необходимых для осуществления ими своих полномочий;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принимать  меры  по  предотвращению  аварийных  ситуаций,  сохранению жизни и здоровья работников при возникновении таких ситуаций, в том числе по оказанию пострадавшим первой помощи;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расследовать  несчастные  случаи  на  производстве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установленном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Трудовым  кодексом  РФ  и  иными  нормативными  правовыми  актами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порядке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 xml:space="preserve">  обеспечивать беспрепятственный допуск должностных лиц  федеральных органов  исполнительной  власти,  уполномоченных  на  проведение государственного  контроля  и  надзора  за  соблюдением  трудового законодательства  и  иных  нормативных  правовых  актов,  содержащих нормы  трудового  права,  органов  Фонда  социального  страхования Российской  Федерации,  а  также  представителей  органов  общественного контроля  в  целях  проведения  проверок  условий  и  охраны  труда  в организации  и  расследования  несчастных  случаев  на  производстве  и профессиональных заболеваний;  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выполнять  предписания  должностных  лиц  федеральных  органов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исполнительной  власти,  уполномоченных  на  проведение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государственного  надзора  и  </w:t>
      </w:r>
      <w:proofErr w:type="gramStart"/>
      <w:r w:rsidRPr="00B97B03">
        <w:rPr>
          <w:rFonts w:ascii="Times New Roman" w:hAnsi="Times New Roman" w:cs="Times New Roman"/>
          <w:sz w:val="32"/>
        </w:rPr>
        <w:t>контроля  за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соблюдением  трудового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законодательства  и  иных  нормативных  правовых  актов,  содержащих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нормы  трудового  права,  и  рассмотрение  представлений  органов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общественного контроля в установленные ТК РФ, иными федеральными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законами сроки;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обеспечивать  обязательное  социальное  страхование  работников  </w:t>
      </w:r>
      <w:proofErr w:type="gramStart"/>
      <w:r w:rsidRPr="00B97B03">
        <w:rPr>
          <w:rFonts w:ascii="Times New Roman" w:hAnsi="Times New Roman" w:cs="Times New Roman"/>
          <w:sz w:val="32"/>
        </w:rPr>
        <w:t>от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несчастных случаев на производстве и профессиональных заболеваний;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  разрабатывать и утверждать инструкции по охране труда для работников;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иметь  в  наличии  комплект  нормативных  правовых  актов,  содержащих требования  охраны  труда  в  соответствии  со  спецификой  деятельности организации;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проводить  инструктажи  по  охране  труда,  организовывать  обучение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безопасным  методам  и  приемам  выполнения  работ  и  оказания  первой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помощи пострадавшим. </w:t>
      </w:r>
    </w:p>
    <w:p w:rsidR="00B97B03" w:rsidRPr="00A56E7F" w:rsidRDefault="00B97B03" w:rsidP="00A56E7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56E7F">
        <w:rPr>
          <w:rFonts w:ascii="Times New Roman" w:hAnsi="Times New Roman" w:cs="Times New Roman"/>
          <w:b/>
          <w:sz w:val="32"/>
        </w:rPr>
        <w:t>IV. Ответственность сторон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4.1.  Стороны  трудового  договора,  виновные  в  нарушении  Устава,  трудового законодательства  и  иных  нормативных  правовых  актов,  содержащих  нормы трудового права привлекаются к дисциплинарной ответственности, в порядке,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установленном  Трудовым  Кодексом,  иными  федеральными  законами,  а  также привлекаются  к  гражданско-правовой,  административной  и  уголовной ответственности в порядке, установленном федеральными законами.</w:t>
      </w:r>
      <w:proofErr w:type="gramEnd"/>
    </w:p>
    <w:p w:rsidR="00B97B03" w:rsidRPr="00A56E7F" w:rsidRDefault="00B97B03" w:rsidP="00A56E7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56E7F">
        <w:rPr>
          <w:rFonts w:ascii="Times New Roman" w:hAnsi="Times New Roman" w:cs="Times New Roman"/>
          <w:b/>
          <w:sz w:val="32"/>
        </w:rPr>
        <w:t>V. Режим работы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5.1.  Рабочее  время  –  время,  в  течение  которого  работник  в  соответствии  </w:t>
      </w:r>
      <w:proofErr w:type="gramStart"/>
      <w:r w:rsidRPr="00B97B03">
        <w:rPr>
          <w:rFonts w:ascii="Times New Roman" w:hAnsi="Times New Roman" w:cs="Times New Roman"/>
          <w:sz w:val="32"/>
        </w:rPr>
        <w:t>с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правилами  внутреннего  трудового  распорядка  </w:t>
      </w:r>
      <w:r w:rsidR="00A56E7F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и условиями  трудового  договора  должен  исполнять  трудовые  обязанности,  а также  иные  периоды  времени,  которые  в  соответствии  с  законами  и  иными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нормативными правовыми актами относятся к рабочему времени.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5.2.  Для  работников  с  40-часовой  рабочей  неделей  установлена  5-дневная рабочая неделя, для педагогических работников установлена 6-дневная рабочая неделя  (в  соответствии  с  расписанием  учебных  занятий),  для  методистов, педагога-психолога,  педагогов-организаторов  с  36-часовой  рабочей  неделей установлена 5-дневная рабочая неделя.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5.3.  Объем  учебной  нагрузки  (педагогической  работы)  работника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устанавливается  исходя  из  количества  часов  по  учебному  плану  и  учебным программам,  обеспеченности  кадрами,  других  условий  работы  в  данном общеобразовательном учреждении.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5.4.  Установленный  в  начале  учебного  года  объем  учебной  нагрузки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(педагогической работы) не может быть </w:t>
      </w:r>
      <w:proofErr w:type="gramStart"/>
      <w:r w:rsidRPr="00B97B03">
        <w:rPr>
          <w:rFonts w:ascii="Times New Roman" w:hAnsi="Times New Roman" w:cs="Times New Roman"/>
          <w:sz w:val="32"/>
        </w:rPr>
        <w:t>уменьшен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в течение учебного года по инициативе  работодателя,  за  исключением  случаев  уменьшения  количества часов  по  учебным  планам  и  программам,  сокращения  количества  классов </w:t>
      </w:r>
      <w:r w:rsidR="00A56E7F" w:rsidRPr="00B97B03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(групп  продленного  дня).  В  зависимости  от  количества  часов,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>предусмотренных  учебным  планом,  учебная  нагрузка  работника  может  быть разной в первом и втором учебных полугодиях.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5.5.  Нормируемая  часть  рабочего  времени  педагогов  дополнительного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образования  определяется  в  астрономических  часах  и  включает  проводимые занятия  независимо  от  их  продолжительности  и  короткие  перерывы  между каждым  занятием,  установленные  для  воспитанников.  При  этом  количество часов установленной учебной нагрузки соответствует количеству проводимых указанными работниками занятий продолжительностью, не превышающей 45 минут.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5.6.  Конкретная  продолжительность  занятий,  а  также  перерывов  между  ними предусматривается  Уставом  либо  локальным  актом  </w:t>
      </w:r>
      <w:r w:rsidR="00A56E7F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A56E7F">
        <w:rPr>
          <w:rFonts w:ascii="Times New Roman" w:hAnsi="Times New Roman" w:cs="Times New Roman"/>
          <w:sz w:val="32"/>
        </w:rPr>
        <w:t>К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 с учетом  соответствующих  санитарно-эпидемиологических  правил  и  норм (</w:t>
      </w:r>
      <w:proofErr w:type="spellStart"/>
      <w:r w:rsidRPr="00B97B03">
        <w:rPr>
          <w:rFonts w:ascii="Times New Roman" w:hAnsi="Times New Roman" w:cs="Times New Roman"/>
          <w:sz w:val="32"/>
        </w:rPr>
        <w:t>СанПиН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),  утвержденных  в  установленном  порядке.  Выполнение преподавательской работы регулируется расписанием учебных занятий.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5.7. Педагогическая работа, которая не конкретизирована по количеству часов, вытекает из их должностных обязанностей, предусмотренных Уставом </w:t>
      </w:r>
      <w:r w:rsidR="00A56E7F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, тарифно-квалификационными характеристиками, и регулируется графиками и планами работы, и может быть связана с: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выполнением  обязанностей,  связанных  с  участием  в  работе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педагогических,  методических  советов,  с  работой  по  проведению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родительских  собраний,  консультаций,  оздоровительных,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воспитательных  и  других  мероприятий,  предусмотренных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образовательной программой и планом работы </w:t>
      </w:r>
      <w:r w:rsidR="00A56E7F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организацией  и  проведением  методической,  диагностической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консультационной помощи родителям (законным представителям);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временем,  затрачиваемым  непосредственно  на  подготовку  к  работе  по обучению  и  воспитанию  воспитанников,  изучению  их  индивидуальных способностей, интересов и склонностей;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выполнение  дополнительно  возложенных на  педагогических работников обязанностей, непосредственно связанных с образовательным процессом, с соответствующей дополнительной оплатой труда.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5.8.  Учебная  нагрузка  педагогического  работника  </w:t>
      </w:r>
      <w:r w:rsidR="00A56E7F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оговаривается  в  трудовом  договоре  при  приеме  на  работу.  В  связи  с изменением  учебной  нагрузки  педагогических  работников  </w:t>
      </w:r>
      <w:r w:rsidR="00A56E7F">
        <w:rPr>
          <w:rFonts w:ascii="Times New Roman" w:hAnsi="Times New Roman" w:cs="Times New Roman"/>
          <w:sz w:val="32"/>
        </w:rPr>
        <w:t>М</w:t>
      </w:r>
      <w:r w:rsidR="00FE7F8D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, </w:t>
      </w:r>
      <w:r w:rsidRPr="00B97B03">
        <w:rPr>
          <w:rFonts w:ascii="Times New Roman" w:hAnsi="Times New Roman" w:cs="Times New Roman"/>
          <w:sz w:val="32"/>
        </w:rPr>
        <w:t xml:space="preserve">заключает соглашение к трудовому договору.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5.9.  Объем  учебной  нагрузки  (педагогической  работы)  устанавливается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ежегодно,  исходя  из  количества  часов  по  учебному  плану  </w:t>
      </w:r>
      <w:proofErr w:type="spellStart"/>
      <w:r w:rsidRPr="00B97B03">
        <w:rPr>
          <w:rFonts w:ascii="Times New Roman" w:hAnsi="Times New Roman" w:cs="Times New Roman"/>
          <w:sz w:val="32"/>
        </w:rPr>
        <w:t>объед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97B03">
        <w:rPr>
          <w:rFonts w:ascii="Times New Roman" w:hAnsi="Times New Roman" w:cs="Times New Roman"/>
          <w:sz w:val="32"/>
        </w:rPr>
        <w:t>инения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, количества учебных групп, обеспеченности педагогическими кадрами и других конкретных условий в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>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5.10.  Учебное  время  педагога  дополнительного  образования  определяется расписанием занятий, утвержденным директором.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5.11. </w:t>
      </w:r>
      <w:proofErr w:type="gramStart"/>
      <w:r w:rsidRPr="00B97B03">
        <w:rPr>
          <w:rFonts w:ascii="Times New Roman" w:hAnsi="Times New Roman" w:cs="Times New Roman"/>
          <w:sz w:val="32"/>
        </w:rPr>
        <w:t xml:space="preserve">Время работы в каникулярный период учащихся, а также в период отмены учебных  занятий  (образовательного  процесса)  для  учащихся  по  санитарно-эпидемиологическим,  климатическим  и  другим  основаниям  оплата  труда педагогических  работников  и  иных  работников,  ведущих  в  течение  учебного года  преподавательскую  работу,  производится  из  расчета  заработной  платы, установленной  при  тарификации,  предшествующей  началу  каникул  или периоду  отмены  учебных  занятий  (образовательного  процесса)  по  указанным выше причинам. 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5.12.  Продолжительность  рабочего  дня  или  смены,  непосредственно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предшествующих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нерабочему праздничному дню, уменьшается на один час.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5.13.  В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>ведется  учет  времени,  согласно  табелей  учета рабочего времени, который ведут лица, ответственные за ведение табелей  учета рабочего времени.</w:t>
      </w:r>
    </w:p>
    <w:p w:rsidR="00B97B03" w:rsidRPr="00A56E7F" w:rsidRDefault="00B97B03" w:rsidP="00A56E7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56E7F">
        <w:rPr>
          <w:rFonts w:ascii="Times New Roman" w:hAnsi="Times New Roman" w:cs="Times New Roman"/>
          <w:b/>
          <w:sz w:val="32"/>
        </w:rPr>
        <w:t>VI. Время отдыха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6.1.  Время  отдыха  –  время,  в  течение  которого  работник  свободен  </w:t>
      </w:r>
      <w:proofErr w:type="gramStart"/>
      <w:r w:rsidRPr="00B97B03">
        <w:rPr>
          <w:rFonts w:ascii="Times New Roman" w:hAnsi="Times New Roman" w:cs="Times New Roman"/>
          <w:sz w:val="32"/>
        </w:rPr>
        <w:t>от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исполнения  трудовых  обязанностей  и  </w:t>
      </w:r>
      <w:proofErr w:type="gramStart"/>
      <w:r w:rsidRPr="00B97B03">
        <w:rPr>
          <w:rFonts w:ascii="Times New Roman" w:hAnsi="Times New Roman" w:cs="Times New Roman"/>
          <w:sz w:val="32"/>
        </w:rPr>
        <w:t>которое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 он  может  использовать  по своему усмотрению.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6.2. Видами времени отдыха являются: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перерывы в течение рабочего дня (смены);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ежедневный (междусменный) отдых;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выходные дни (еженедельный непрерывный отдых);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нерабочие праздничные дни;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отпуска.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В  течение  рабочего  дня  (смены)  работникам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r w:rsidRPr="00B97B03">
        <w:rPr>
          <w:rFonts w:ascii="Times New Roman" w:hAnsi="Times New Roman" w:cs="Times New Roman"/>
          <w:sz w:val="32"/>
        </w:rPr>
        <w:t>предоставляется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  перерыв  для  отдыха  и  питания,  который  в  рабочее  время  не включается, продолжительностью 1 час с 12-00 до 13-00 часов. На работах, где по условиям труда предоставление перерыва для отдыха и питание  невозможно  (вахтеры)  работодатель  обязан  предоставить  свободный учебный кабинет для отдыха и приема пищи </w:t>
      </w:r>
      <w:proofErr w:type="gramStart"/>
      <w:r w:rsidRPr="00B97B03">
        <w:rPr>
          <w:rFonts w:ascii="Times New Roman" w:hAnsi="Times New Roman" w:cs="Times New Roman"/>
          <w:sz w:val="32"/>
        </w:rPr>
        <w:t>согласно расписания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6.3.  Привлечение  работников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к  работе  в  выходные  и нерабочие праздничные дни производится только с их письменного согласия.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6.4. Ежегодный основной оплачиваемый отпуск предоставляется: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обслуживающему  персоналу  продолжительностью  28  </w:t>
      </w:r>
      <w:proofErr w:type="gramStart"/>
      <w:r w:rsidRPr="00B97B03">
        <w:rPr>
          <w:rFonts w:ascii="Times New Roman" w:hAnsi="Times New Roman" w:cs="Times New Roman"/>
          <w:sz w:val="32"/>
        </w:rPr>
        <w:t>календарных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дней;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педагогическим работникам – 42 </w:t>
      </w:r>
      <w:proofErr w:type="gramStart"/>
      <w:r w:rsidRPr="00B97B03">
        <w:rPr>
          <w:rFonts w:ascii="Times New Roman" w:hAnsi="Times New Roman" w:cs="Times New Roman"/>
          <w:sz w:val="32"/>
        </w:rPr>
        <w:t>календарных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дня.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6.5.  Оплачиваемый  отпуск  предоставляется  работнику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ежегодно. Право на использование отпуска за первый год работы возникает у работника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по  истечении  6  месяцев  его  непрерывной работы в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п.Шамилькала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. </w:t>
      </w:r>
      <w:r w:rsidRPr="00B97B03">
        <w:rPr>
          <w:rFonts w:ascii="Times New Roman" w:hAnsi="Times New Roman" w:cs="Times New Roman"/>
          <w:sz w:val="32"/>
        </w:rPr>
        <w:t xml:space="preserve">По соглашению сторон оплачиваемый отпуск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работнику может быть </w:t>
      </w:r>
      <w:proofErr w:type="gramStart"/>
      <w:r w:rsidRPr="00B97B03">
        <w:rPr>
          <w:rFonts w:ascii="Times New Roman" w:hAnsi="Times New Roman" w:cs="Times New Roman"/>
          <w:sz w:val="32"/>
        </w:rPr>
        <w:t>предоставлен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и до истечения 6 месяцев.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6.6.  Отпуск  за  второй  и  последующие  годы  работы  может  предоставляться  в любое  время  рабочего  года  в  соответствии  с  графиком  предоставления ежегодных оплачиваемых отпусков, утверждаемых директором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не позднее, чем за две недели до наступления календарного года.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6.7. График отпусков обязателен как для директора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, </w:t>
      </w:r>
      <w:r w:rsidRPr="00B97B03">
        <w:rPr>
          <w:rFonts w:ascii="Times New Roman" w:hAnsi="Times New Roman" w:cs="Times New Roman"/>
          <w:sz w:val="32"/>
        </w:rPr>
        <w:t>так и</w:t>
      </w:r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для работника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п.Шамилькала</w:t>
      </w:r>
      <w:proofErr w:type="spellEnd"/>
      <w:r w:rsidR="00A56E7F">
        <w:rPr>
          <w:rFonts w:ascii="Times New Roman" w:hAnsi="Times New Roman" w:cs="Times New Roman"/>
          <w:sz w:val="32"/>
        </w:rPr>
        <w:t>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6.8.  О  времени  начала  отпуска  работник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должен  быть извещен под роспись не позднее, чем за две недели до его начала. По  соглашению  между  работником  и  директором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ежегодный оплачиваемый отпуск может быть разделен на части. При этом хотя бы одна из частей этого отпуска должна быть не менее 14 календарных дней.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6.9.  По  семейным  обстоятельствам  и  другим  уважительным  причинам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работнику по его письменному заявлению может быть предоставлен отпуск без сохранения  заработной  платы,  продолжительность  которого  определяется  по </w:t>
      </w:r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соглашению  между  работником  и  работодателем.  Работодатель  обязан  на </w:t>
      </w:r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>основании  письменного  заявления  работника  предоставить  отпуск  без сохранения заработной платы: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работникам  в  случаях  рождения  ребенка,  регистрации  брака,  смерти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близких родственников – до 5 календарных дней.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  других  случаях,  предусмотренных  Трудовым  кодексом  РФ,  иными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федеральными законами.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6.10.  Педагогические  работники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не  реже  чем  через каждые  десять  лет  непрерывной  преподавательской  работы  имеют  право  на длительный отпуск без сохранения заработной платы сроком до 1 года, порядок и  условия,  предоставления  которого  определяются  нормативными  актами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Министерства образования Российской Федерации. </w:t>
      </w:r>
    </w:p>
    <w:p w:rsidR="00B97B03" w:rsidRPr="00A56E7F" w:rsidRDefault="00B97B03" w:rsidP="00A56E7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56E7F">
        <w:rPr>
          <w:rFonts w:ascii="Times New Roman" w:hAnsi="Times New Roman" w:cs="Times New Roman"/>
          <w:b/>
          <w:sz w:val="32"/>
        </w:rPr>
        <w:t>VII. Применяемые к работникам меры поощрения и взыскания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7.1.  Директор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поощряет  работников,  добросовестно исполняющих трудовые обязанности: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объявляет благодарность;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lastRenderedPageBreak/>
        <w:t xml:space="preserve">  выдает премию;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награждает ценным подарком;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почетной грамотой.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Другие виды поощрений работников за труд определяются </w:t>
      </w:r>
      <w:proofErr w:type="gramStart"/>
      <w:r w:rsidRPr="00B97B03">
        <w:rPr>
          <w:rFonts w:ascii="Times New Roman" w:hAnsi="Times New Roman" w:cs="Times New Roman"/>
          <w:sz w:val="32"/>
        </w:rPr>
        <w:t>коллективным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договором.  За  особые  трудовые  заслуги  перед  обществом  и  государством работники могут быть представлены к государственным наградам.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7.2.  За  совершение  дисциплинарного  проступка,  то  есть  неисполнение  или ненадлежащее  исполнение  работником  по  его  вине  возложенных  на  него трудовых обязанностей, директор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имеет право применить следующие дисциплинарные взыскания: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замечание;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  выговор;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>  увольнение по соответствующим основаниям (</w:t>
      </w:r>
      <w:proofErr w:type="gramStart"/>
      <w:r w:rsidRPr="00B97B03">
        <w:rPr>
          <w:rFonts w:ascii="Times New Roman" w:hAnsi="Times New Roman" w:cs="Times New Roman"/>
          <w:sz w:val="32"/>
        </w:rPr>
        <w:t>ч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.2 ст.192 ТК РФ).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До  применения  дисциплинарного  взыскания  директор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должен  затребовать  от  работника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п.Шамилькала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объяснение  в письменной  форме.  После  отказа  работника  дать  объяснение,  по  истечении двух  рабочих  дней  составляется  акт.  Дисциплинарное  взыскание  применяется не позднее одного месяца  со дня обнаружения проступка, не считая времени болезни  работника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Pr="00B97B03">
        <w:rPr>
          <w:rFonts w:ascii="Times New Roman" w:hAnsi="Times New Roman" w:cs="Times New Roman"/>
          <w:sz w:val="32"/>
        </w:rPr>
        <w:t xml:space="preserve">,  пребывания  его  в  отпуске.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Дисциплинарное взыскание не может быть применено  позднее шести месяцев со дня совершения проступка, а по результатам ревизии, проверки финансово-хозяйственной деятельности или аудиторской проверки  –  позднее двух лет  со дня его совершения. В указанные сроки не включается время производства по уголовному  делу.  Приказ  (распоряжение)  директора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о применении дисциплинарного взыскания объявляется работнику под расписку в  течение  трех  рабочих  дней  со  дня  его  издания.  В  случае  отказа  работника подписать  указанный  приказ  (распоряжение)  составляется  соответствующий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акт.  Дисциплинарное  взыскание  может  быть  обжаловано  работником  </w:t>
      </w:r>
      <w:proofErr w:type="gramStart"/>
      <w:r w:rsidRPr="00B97B03">
        <w:rPr>
          <w:rFonts w:ascii="Times New Roman" w:hAnsi="Times New Roman" w:cs="Times New Roman"/>
          <w:sz w:val="32"/>
        </w:rPr>
        <w:t>в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государственные  инспекции  труда  или  органы  по  рассмотрению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индивидуальных трудовых споров (ст. 193 ТК РФ).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Если  в  течение  года  со  дня  применения  дисциплинарного  взыскания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работник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 xml:space="preserve">не  подвергнут  новому  дисциплинарному взысканию,  то  он  считается  не  имеющим  дисциплинарного  взыскания.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Директор  </w:t>
      </w:r>
      <w:r w:rsidR="00A56E7F">
        <w:rPr>
          <w:rFonts w:ascii="Times New Roman" w:hAnsi="Times New Roman" w:cs="Times New Roman"/>
          <w:sz w:val="32"/>
        </w:rPr>
        <w:t>М</w:t>
      </w:r>
      <w:r w:rsidR="00A67809">
        <w:rPr>
          <w:rFonts w:ascii="Times New Roman" w:hAnsi="Times New Roman" w:cs="Times New Roman"/>
          <w:sz w:val="32"/>
        </w:rPr>
        <w:t>Б</w:t>
      </w:r>
      <w:r w:rsidR="00A56E7F" w:rsidRPr="00B97B03">
        <w:rPr>
          <w:rFonts w:ascii="Times New Roman" w:hAnsi="Times New Roman" w:cs="Times New Roman"/>
          <w:sz w:val="32"/>
        </w:rPr>
        <w:t>У</w:t>
      </w:r>
      <w:r w:rsidR="00A56E7F">
        <w:rPr>
          <w:rFonts w:ascii="Times New Roman" w:hAnsi="Times New Roman" w:cs="Times New Roman"/>
          <w:sz w:val="32"/>
        </w:rPr>
        <w:t xml:space="preserve"> ДО «ДДТ» </w:t>
      </w:r>
      <w:proofErr w:type="spellStart"/>
      <w:r w:rsidR="00A56E7F">
        <w:rPr>
          <w:rFonts w:ascii="Times New Roman" w:hAnsi="Times New Roman" w:cs="Times New Roman"/>
          <w:sz w:val="32"/>
        </w:rPr>
        <w:t>п</w:t>
      </w:r>
      <w:proofErr w:type="gramStart"/>
      <w:r w:rsidR="00A56E7F">
        <w:rPr>
          <w:rFonts w:ascii="Times New Roman" w:hAnsi="Times New Roman" w:cs="Times New Roman"/>
          <w:sz w:val="32"/>
        </w:rPr>
        <w:t>.Ш</w:t>
      </w:r>
      <w:proofErr w:type="gramEnd"/>
      <w:r w:rsidR="00A56E7F">
        <w:rPr>
          <w:rFonts w:ascii="Times New Roman" w:hAnsi="Times New Roman" w:cs="Times New Roman"/>
          <w:sz w:val="32"/>
        </w:rPr>
        <w:t>амилькала</w:t>
      </w:r>
      <w:proofErr w:type="spellEnd"/>
      <w:r w:rsidR="00A56E7F">
        <w:rPr>
          <w:rFonts w:ascii="Times New Roman" w:hAnsi="Times New Roman" w:cs="Times New Roman"/>
          <w:sz w:val="32"/>
        </w:rPr>
        <w:t xml:space="preserve"> </w:t>
      </w:r>
      <w:r w:rsidRPr="00B97B03">
        <w:rPr>
          <w:rFonts w:ascii="Times New Roman" w:hAnsi="Times New Roman" w:cs="Times New Roman"/>
          <w:sz w:val="32"/>
        </w:rPr>
        <w:t>до  истечения  года  со  дня  применения дисциплинарного взыскания имеет право снять его с работника по собственной инициативе, по просьбе самого работника.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Правила  внутреннего  трудового  распорядка  могут  быть  дополнены  и </w:t>
      </w:r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lastRenderedPageBreak/>
        <w:t>изменены  с соблюдением норм трудового законодательства.</w:t>
      </w:r>
      <w:proofErr w:type="gramEnd"/>
    </w:p>
    <w:p w:rsidR="00B97B03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 w:rsidRPr="00B97B03">
        <w:rPr>
          <w:rFonts w:ascii="Times New Roman" w:hAnsi="Times New Roman" w:cs="Times New Roman"/>
          <w:sz w:val="32"/>
        </w:rPr>
        <w:t xml:space="preserve">Правила  внутреннего  трудового  распорядка  обсуждены,  приняты  и </w:t>
      </w:r>
    </w:p>
    <w:p w:rsid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proofErr w:type="gramStart"/>
      <w:r w:rsidRPr="00B97B03">
        <w:rPr>
          <w:rFonts w:ascii="Times New Roman" w:hAnsi="Times New Roman" w:cs="Times New Roman"/>
          <w:sz w:val="32"/>
        </w:rPr>
        <w:t>согласованы</w:t>
      </w:r>
      <w:proofErr w:type="gramEnd"/>
      <w:r w:rsidRPr="00B97B03">
        <w:rPr>
          <w:rFonts w:ascii="Times New Roman" w:hAnsi="Times New Roman" w:cs="Times New Roman"/>
          <w:sz w:val="32"/>
        </w:rPr>
        <w:t xml:space="preserve"> на Общем собрании </w:t>
      </w:r>
      <w:r w:rsidR="00A56E7F">
        <w:rPr>
          <w:rFonts w:ascii="Times New Roman" w:hAnsi="Times New Roman" w:cs="Times New Roman"/>
          <w:sz w:val="32"/>
        </w:rPr>
        <w:t>трудового коллектива 15 мая 2018</w:t>
      </w:r>
      <w:r w:rsidRPr="00B97B03">
        <w:rPr>
          <w:rFonts w:ascii="Times New Roman" w:hAnsi="Times New Roman" w:cs="Times New Roman"/>
          <w:sz w:val="32"/>
        </w:rPr>
        <w:t>.</w:t>
      </w:r>
    </w:p>
    <w:p w:rsidR="004F1F88" w:rsidRPr="00B97B03" w:rsidRDefault="00B97B03" w:rsidP="00B97B0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sectPr w:rsidR="004F1F88" w:rsidRPr="00B97B03" w:rsidSect="00B97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7B03"/>
    <w:rsid w:val="00292DC6"/>
    <w:rsid w:val="004F1F88"/>
    <w:rsid w:val="00855ADC"/>
    <w:rsid w:val="00A56E7F"/>
    <w:rsid w:val="00A67809"/>
    <w:rsid w:val="00B97B03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B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5851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</dc:creator>
  <cp:keywords/>
  <dc:description/>
  <cp:lastModifiedBy>Магомедали</cp:lastModifiedBy>
  <cp:revision>5</cp:revision>
  <cp:lastPrinted>2021-01-27T11:33:00Z</cp:lastPrinted>
  <dcterms:created xsi:type="dcterms:W3CDTF">2019-03-22T07:05:00Z</dcterms:created>
  <dcterms:modified xsi:type="dcterms:W3CDTF">2021-01-27T11:38:00Z</dcterms:modified>
</cp:coreProperties>
</file>